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Juliany Rayol</w:t>
      </w:r>
    </w:p>
    <w:p w:rsidR="00000000" w:rsidDel="00000000" w:rsidP="00000000" w:rsidRDefault="00000000" w:rsidRPr="00000000" w14:paraId="00000002">
      <w:pPr>
        <w:rPr>
          <w:b w:val="1"/>
          <w:sz w:val="28"/>
          <w:szCs w:val="28"/>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rPr>
          <w:b w:val="1"/>
          <w:sz w:val="26"/>
          <w:szCs w:val="26"/>
        </w:rPr>
      </w:pPr>
      <w:r w:rsidDel="00000000" w:rsidR="00000000" w:rsidRPr="00000000">
        <w:rPr>
          <w:rtl w:val="0"/>
        </w:rPr>
      </w:r>
    </w:p>
    <w:p w:rsidR="00000000" w:rsidDel="00000000" w:rsidP="00000000" w:rsidRDefault="00000000" w:rsidRPr="00000000" w14:paraId="00000005">
      <w:pPr>
        <w:rPr>
          <w:b w:val="1"/>
          <w:sz w:val="26"/>
          <w:szCs w:val="26"/>
        </w:rPr>
      </w:pPr>
      <w:r w:rsidDel="00000000" w:rsidR="00000000" w:rsidRPr="00000000">
        <w:rPr>
          <w:rtl w:val="0"/>
        </w:rPr>
      </w:r>
    </w:p>
    <w:p w:rsidR="00000000" w:rsidDel="00000000" w:rsidP="00000000" w:rsidRDefault="00000000" w:rsidRPr="00000000" w14:paraId="00000006">
      <w:pPr>
        <w:jc w:val="both"/>
        <w:rPr>
          <w:b w:val="1"/>
        </w:rPr>
      </w:pPr>
      <w:r w:rsidDel="00000000" w:rsidR="00000000" w:rsidRPr="00000000">
        <w:rPr>
          <w:i w:val="1"/>
          <w:rtl w:val="0"/>
        </w:rPr>
        <w:t xml:space="preserve">Entrevistadora: </w:t>
      </w:r>
      <w:r w:rsidDel="00000000" w:rsidR="00000000" w:rsidRPr="00000000">
        <w:rPr>
          <w:b w:val="1"/>
          <w:rtl w:val="0"/>
        </w:rPr>
        <w:t xml:space="preserve">Vivos nos programas. A gente consegue perceber alguns vieses, né? Às vezes de de raça, de gênero.</w:t>
      </w:r>
    </w:p>
    <w:p w:rsidR="00000000" w:rsidDel="00000000" w:rsidP="00000000" w:rsidRDefault="00000000" w:rsidRPr="00000000" w14:paraId="00000007">
      <w:pPr>
        <w:jc w:val="both"/>
        <w:rPr>
          <w:b w:val="1"/>
        </w:rPr>
      </w:pPr>
      <w:r w:rsidDel="00000000" w:rsidR="00000000" w:rsidRPr="00000000">
        <w:rPr>
          <w:b w:val="1"/>
          <w:rtl w:val="0"/>
        </w:rPr>
        <w:t xml:space="preserve">Então eu quero saber se você já enfrentou esse tipo de dificuldade na escola ou então durante a sua graduação ou no ambiente profissional. É por ser mulher algum tipo de dificuldade?</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i w:val="1"/>
          <w:rtl w:val="0"/>
        </w:rPr>
        <w:t xml:space="preserve">Juliany:</w:t>
      </w:r>
      <w:r w:rsidDel="00000000" w:rsidR="00000000" w:rsidRPr="00000000">
        <w:rPr>
          <w:rtl w:val="0"/>
        </w:rPr>
        <w:t xml:space="preserve"> - Ah, sim, sim, é principalmente a gente que é.Por exemplo, eu sou eu, costumo ser bastante calmo, muito na minha, assim é.Converso pouco, ultrapasso meu trabalho e tudo mais. Aí o que acontece? Às vezes as pessoas acabam confundindo isso.Sabe de você ser uma pessoa um pouco mais reservada e talvez a pessoa achar que tem uma Liberdade para fazer algum tipo de de piadinha sem graça. E aí?Eu lembro que uma vez em específico, eu estava no.No local de trabalho e tudo mais. E tinha eu e tinha mais uma outra mulher que trabalhava junto comigo. E aí nisso, como sempre, como todos os lugares assim, da parte de tecnologia, sempre tinha bastante homem e a gente estava merendando e teve um comentário assim que eu fiquei.Que era assim. Ah não, porque mulher fala demais, porque mulher não, porque a gente só quer ver com mulher, fala, nossa mulher tá é 2 mulheres conversando juntas, estão fofocando? Essas, esse tipo de piada sabe que não é nem um pouco apropriado para um ambiente de trabalho e muito menos para falar para qualquer outro tipo de pessoa aí.Fora isso.Aquelas, aquelas questões de.Eu estou trabalhando num projeto, juntamente com uma outra pessoa.E aí eu sei tanto quanto essa pessoa sobre o projeto, mas aí sempre alguém vai tirar uma dúvida.Com a outra. E eu fico aqui assim, poxa, mas eu também sei, eu posso tirar essa dúvida de você?E são essas pequenas coisas assim que vão acontecer no dia a dia que a gente acaba, sabe, é?A gente acaba ficando, é abatida. Fora é piadas de de de mau gosto dentro de de sala de aula também. Um dia dessa eu estava.Acho que foi essa semana, inclusive, que eu estava que teve uma traje no Twitter, falando sobre.Sobre coisas que tinham acontecido no mercado de trabalho, né? Mulheres que tinham passado por por situações de de assédio e tudo mais. Aí eu vi que uma colega minha.Já tinha passado por diversas situações assim que eu fiquei.Meu Deus, que que absurdo, sabe? AA gente estuda tanto quanto as outras pessoas e Eu Acredito que a gente merece respeito e merece.Ser reconhecido pelo que a gente faz. Não é porque, por exemplo, eu gosto de usar. Brinco que eu gosto de usar batom, que vou saber menos do que outra pessoa.Muito pelo contrário, a gente sempre estuda muito e sempre daquele estigma, né? Que, pelo menos eu assim, sempre que estudar.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p>
    <w:p w:rsidR="00000000" w:rsidDel="00000000" w:rsidP="00000000" w:rsidRDefault="00000000" w:rsidRPr="00000000" w14:paraId="0000000C">
      <w:pPr>
        <w:ind w:left="720" w:firstLine="0"/>
        <w:rPr>
          <w:b w:val="1"/>
          <w:sz w:val="26"/>
          <w:szCs w:val="26"/>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i w:val="1"/>
          <w:rtl w:val="0"/>
        </w:rPr>
        <w:t xml:space="preserve">Entrevistador</w:t>
      </w:r>
      <w:r w:rsidDel="00000000" w:rsidR="00000000" w:rsidRPr="00000000">
        <w:rPr>
          <w:rtl w:val="0"/>
        </w:rPr>
        <w:t xml:space="preserve">:  Certo, “</w:t>
      </w:r>
      <w:r w:rsidDel="00000000" w:rsidR="00000000" w:rsidRPr="00000000">
        <w:rPr>
          <w:b w:val="1"/>
          <w:rtl w:val="0"/>
        </w:rPr>
        <w:t xml:space="preserve">o que você diria para as meninas e mulheres que desejam, estão pensando em seguir a carreira na computação?</w:t>
      </w:r>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i w:val="1"/>
          <w:rtl w:val="0"/>
        </w:rPr>
        <w:t xml:space="preserve">Juliany:  - </w:t>
      </w:r>
      <w:r w:rsidDel="00000000" w:rsidR="00000000" w:rsidRPr="00000000">
        <w:rPr>
          <w:rtl w:val="0"/>
        </w:rPr>
        <w:t xml:space="preserve">Ah, eu diria que procurem grupos de apoio, porque é importante a gente ter pessoas com quem a gente consiga conversar, que a gente consiga trocar experiências, sabe? Às vezes parece que a gente está sozinho e tudo mais, que determinadas situações acontecem com a gente, mas quando a gente sai do... A gente procura olhar através daquela caixinha que a gente de vez em quando coloca assim, a gente vê que não tem muito mais do que isso, que tem diversas pessoas que estão ali para te apoiar. E eu acho que eu vou repetir uma frase que a Carla Vieira, que também participou do podcast, que ela falou, que não deixei de ser quem você é para entrar em computação. Por que acontece? A gente entra em computação e para se adaptar a esse meio, que é, majoritariamente masculino, a gente acaba se apagando. Eu diria que não se apague, hein? Sejam vocês </w:t>
      </w:r>
      <w:r w:rsidDel="00000000" w:rsidR="00000000" w:rsidRPr="00000000">
        <w:rPr>
          <w:rtl w:val="0"/>
        </w:rPr>
        <w:t xml:space="preserve">mesmas</w:t>
      </w:r>
      <w:r w:rsidDel="00000000" w:rsidR="00000000" w:rsidRPr="00000000">
        <w:rPr>
          <w:rtl w:val="0"/>
        </w:rPr>
        <w:t xml:space="preserve"> e vai dar tudo certo. Que lindo.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rPr>
          <w:i w:val="1"/>
        </w:rPr>
      </w:pPr>
      <w:r w:rsidDel="00000000" w:rsidR="00000000" w:rsidRPr="00000000">
        <w:rPr>
          <w:rtl w:val="0"/>
        </w:rPr>
      </w:r>
    </w:p>
    <w:p w:rsidR="00000000" w:rsidDel="00000000" w:rsidP="00000000" w:rsidRDefault="00000000" w:rsidRPr="00000000" w14:paraId="00000012">
      <w:pPr>
        <w:rPr>
          <w:i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